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UNITED STATES MARINE CORPS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-450214</wp:posOffset>
            </wp:positionH>
            <wp:positionV relativeFrom="paragraph">
              <wp:posOffset>-158749</wp:posOffset>
            </wp:positionV>
            <wp:extent cx="978535" cy="965200"/>
            <wp:effectExtent b="0" l="0" r="0" t="0"/>
            <wp:wrapNone/>
            <wp:docPr id="4" name="image8.jpg"/>
            <a:graphic>
              <a:graphicData uri="http://schemas.openxmlformats.org/drawingml/2006/picture">
                <pic:pic>
                  <pic:nvPicPr>
                    <pic:cNvPr id="0" name="image8.jpg"/>
                    <pic:cNvPicPr preferRelativeResize="0"/>
                  </pic:nvPicPr>
                  <pic:blipFill>
                    <a:blip r:embed="rId6"/>
                    <a:srcRect b="0" l="0" r="0" t="0"/>
                    <a:stretch>
                      <a:fillRect/>
                    </a:stretch>
                  </pic:blipFill>
                  <pic:spPr>
                    <a:xfrm>
                      <a:off x="0" y="0"/>
                      <a:ext cx="978535" cy="965200"/>
                    </a:xfrm>
                    <a:prstGeom prst="rect"/>
                    <a:ln/>
                  </pic:spPr>
                </pic:pic>
              </a:graphicData>
            </a:graphic>
          </wp:anchor>
        </w:drawing>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COMMAND &amp; STAFF COLLEGE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MARINE CORPS UNIVERSITY</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2076 SOUTH STREET</w:t>
      </w:r>
    </w:p>
    <w:p w:rsidR="00000000" w:rsidDel="00000000" w:rsidP="00000000" w:rsidRDefault="00000000" w:rsidRPr="00000000" w14:paraId="00000004">
      <w:pPr>
        <w:contextualSpacing w:val="0"/>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QUANTICO, VA 22134</w:t>
      </w:r>
    </w:p>
    <w:p w:rsidR="00000000" w:rsidDel="00000000" w:rsidP="00000000" w:rsidRDefault="00000000" w:rsidRPr="00000000" w14:paraId="00000005">
      <w:pPr>
        <w:contextualSpacing w:val="0"/>
        <w:jc w:val="center"/>
        <w:rPr>
          <w:vertAlign w:val="baseline"/>
        </w:rPr>
      </w:pPr>
      <w:r w:rsidDel="00000000" w:rsidR="00000000" w:rsidRPr="00000000">
        <w:rPr>
          <w:vertAlign w:val="baseline"/>
          <w:rtl w:val="0"/>
        </w:rPr>
        <w:t xml:space="preserve">%</w:t>
      </w:r>
    </w:p>
    <w:p w:rsidR="00000000" w:rsidDel="00000000" w:rsidP="00000000" w:rsidRDefault="00000000" w:rsidRPr="00000000" w14:paraId="00000006">
      <w:pPr>
        <w:tabs>
          <w:tab w:val="left" w:pos="8100"/>
        </w:tabs>
        <w:contextualSpacing w:val="0"/>
        <w:rPr>
          <w:sz w:val="10"/>
          <w:szCs w:val="10"/>
          <w:vertAlign w:val="baseline"/>
        </w:rPr>
      </w:pPr>
      <w:r w:rsidDel="00000000" w:rsidR="00000000" w:rsidRPr="00000000">
        <w:rPr>
          <w:vertAlign w:val="baseline"/>
          <w:rtl w:val="0"/>
        </w:rPr>
        <w:tab/>
      </w:r>
      <w:r w:rsidDel="00000000" w:rsidR="00000000" w:rsidRPr="00000000">
        <w:rPr>
          <w:rFonts w:ascii="Arial" w:cs="Arial" w:eastAsia="Arial" w:hAnsi="Arial"/>
          <w:sz w:val="10"/>
          <w:szCs w:val="10"/>
          <w:vertAlign w:val="baseline"/>
          <w:rtl w:val="0"/>
        </w:rPr>
        <w:t xml:space="preserve">IN REPLY REFER TO</w:t>
      </w:r>
      <w:r w:rsidDel="00000000" w:rsidR="00000000" w:rsidRPr="00000000">
        <w:rPr>
          <w:sz w:val="10"/>
          <w:szCs w:val="10"/>
          <w:vertAlign w:val="baseline"/>
          <w:rtl w:val="0"/>
        </w:rPr>
        <w:t xml:space="preserve">:</w:t>
      </w:r>
    </w:p>
    <w:p w:rsidR="00000000" w:rsidDel="00000000" w:rsidP="00000000" w:rsidRDefault="00000000" w:rsidRPr="00000000" w14:paraId="00000007">
      <w:pPr>
        <w:tabs>
          <w:tab w:val="left" w:pos="8100"/>
        </w:tabs>
        <w:ind w:left="8100"/>
        <w:contextualSpacing w:val="0"/>
        <w:rPr>
          <w:sz w:val="24"/>
          <w:szCs w:val="24"/>
          <w:vertAlign w:val="baseline"/>
        </w:rPr>
      </w:pPr>
      <w:r w:rsidDel="00000000" w:rsidR="00000000" w:rsidRPr="00000000">
        <w:rPr>
          <w:sz w:val="24"/>
          <w:szCs w:val="24"/>
          <w:vertAlign w:val="baseline"/>
          <w:rtl w:val="0"/>
        </w:rPr>
        <w:t xml:space="preserve">SSIC</w:t>
      </w:r>
    </w:p>
    <w:p w:rsidR="00000000" w:rsidDel="00000000" w:rsidP="00000000" w:rsidRDefault="00000000" w:rsidRPr="00000000" w14:paraId="00000008">
      <w:pPr>
        <w:tabs>
          <w:tab w:val="left" w:pos="8100"/>
        </w:tabs>
        <w:ind w:left="8100"/>
        <w:contextualSpacing w:val="0"/>
        <w:rPr>
          <w:sz w:val="16"/>
          <w:szCs w:val="16"/>
          <w:vertAlign w:val="baseline"/>
        </w:rPr>
      </w:pPr>
      <w:r w:rsidDel="00000000" w:rsidR="00000000" w:rsidRPr="00000000">
        <w:rPr>
          <w:sz w:val="22"/>
          <w:szCs w:val="22"/>
          <w:vertAlign w:val="baseline"/>
          <w:rtl w:val="0"/>
        </w:rPr>
        <w:t xml:space="preserve">SEC CODE</w:t>
      </w:r>
      <w:r w:rsidDel="00000000" w:rsidR="00000000" w:rsidRPr="00000000">
        <w:rPr>
          <w:rtl w:val="0"/>
        </w:rPr>
      </w:r>
    </w:p>
    <w:p w:rsidR="00000000" w:rsidDel="00000000" w:rsidP="00000000" w:rsidRDefault="00000000" w:rsidRPr="00000000" w14:paraId="00000009">
      <w:pPr>
        <w:tabs>
          <w:tab w:val="left" w:pos="8100"/>
        </w:tabs>
        <w:ind w:left="8100"/>
        <w:contextualSpacing w:val="0"/>
        <w:rPr>
          <w:sz w:val="24"/>
          <w:szCs w:val="24"/>
          <w:vertAlign w:val="baseline"/>
        </w:rPr>
      </w:pPr>
      <w:r w:rsidDel="00000000" w:rsidR="00000000" w:rsidRPr="00000000">
        <w:rPr>
          <w:sz w:val="24"/>
          <w:szCs w:val="24"/>
          <w:vertAlign w:val="baseline"/>
          <w:rtl w:val="0"/>
        </w:rPr>
        <w:t xml:space="preserve">Date</w:t>
      </w:r>
    </w:p>
    <w:p w:rsidR="00000000" w:rsidDel="00000000" w:rsidP="00000000" w:rsidRDefault="00000000" w:rsidRPr="00000000" w14:paraId="0000000A">
      <w:pPr>
        <w:tabs>
          <w:tab w:val="left" w:pos="4500"/>
        </w:tabs>
        <w:contextualSpacing w:val="0"/>
        <w:rPr>
          <w:sz w:val="24"/>
          <w:szCs w:val="24"/>
          <w:vertAlign w:val="superscript"/>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00B">
      <w:pPr>
        <w:tabs>
          <w:tab w:val="left" w:pos="810"/>
        </w:tabs>
        <w:contextualSpacing w:val="0"/>
        <w:rPr>
          <w:sz w:val="24"/>
          <w:szCs w:val="24"/>
          <w:vertAlign w:val="baseline"/>
        </w:rPr>
      </w:pPr>
      <w:r w:rsidDel="00000000" w:rsidR="00000000" w:rsidRPr="00000000">
        <w:rPr>
          <w:sz w:val="24"/>
          <w:szCs w:val="24"/>
          <w:vertAlign w:val="baseline"/>
          <w:rtl w:val="0"/>
        </w:rPr>
        <w:t xml:space="preserve">From:**</w:t>
      </w:r>
      <w:r w:rsidDel="00000000" w:rsidR="00000000" w:rsidRPr="00000000">
        <w:rPr>
          <w:sz w:val="12"/>
          <w:szCs w:val="12"/>
          <w:vertAlign w:val="baseline"/>
          <w:rtl w:val="0"/>
        </w:rPr>
        <w:t xml:space="preserve"> </w:t>
      </w:r>
      <w:r w:rsidDel="00000000" w:rsidR="00000000" w:rsidRPr="00000000">
        <w:rPr>
          <w:sz w:val="24"/>
          <w:szCs w:val="24"/>
          <w:vertAlign w:val="baseline"/>
          <w:rtl w:val="0"/>
        </w:rPr>
        <w:t xml:space="preserve">Director, Command &amp; Staff College</w:t>
      </w:r>
    </w:p>
    <w:p w:rsidR="00000000" w:rsidDel="00000000" w:rsidP="00000000" w:rsidRDefault="00000000" w:rsidRPr="00000000" w14:paraId="0000000C">
      <w:pPr>
        <w:contextualSpacing w:val="0"/>
        <w:rPr>
          <w:sz w:val="24"/>
          <w:szCs w:val="24"/>
          <w:vertAlign w:val="baseline"/>
        </w:rPr>
      </w:pPr>
      <w:r w:rsidDel="00000000" w:rsidR="00000000" w:rsidRPr="00000000">
        <w:rPr>
          <w:sz w:val="24"/>
          <w:szCs w:val="24"/>
          <w:vertAlign w:val="baseline"/>
          <w:rtl w:val="0"/>
        </w:rPr>
        <w:t xml:space="preserve">To:****</w:t>
      </w:r>
      <w:r w:rsidDel="00000000" w:rsidR="00000000" w:rsidRPr="00000000">
        <w:rPr>
          <w:sz w:val="8"/>
          <w:szCs w:val="8"/>
          <w:vertAlign w:val="baseline"/>
          <w:rtl w:val="0"/>
        </w:rPr>
        <w:t xml:space="preserve"> </w:t>
      </w:r>
      <w:r w:rsidDel="00000000" w:rsidR="00000000" w:rsidRPr="00000000">
        <w:rPr>
          <w:sz w:val="24"/>
          <w:szCs w:val="24"/>
          <w:vertAlign w:val="baseline"/>
          <w:rtl w:val="0"/>
        </w:rPr>
        <w:t xml:space="preserve">Commandant of the Marine Corps (MPC-10)</w:t>
      </w:r>
    </w:p>
    <w:p w:rsidR="00000000" w:rsidDel="00000000" w:rsidP="00000000" w:rsidRDefault="00000000" w:rsidRPr="00000000" w14:paraId="0000000D">
      <w:pPr>
        <w:tabs>
          <w:tab w:val="left" w:pos="810"/>
          <w:tab w:val="left" w:pos="1037"/>
        </w:tabs>
        <w:ind w:left="1020" w:hanging="1020"/>
        <w:contextualSpacing w:val="0"/>
        <w:rPr>
          <w:sz w:val="24"/>
          <w:szCs w:val="24"/>
          <w:vertAlign w:val="baseline"/>
        </w:rPr>
      </w:pPr>
      <w:r w:rsidDel="00000000" w:rsidR="00000000" w:rsidRPr="00000000">
        <w:rPr>
          <w:sz w:val="24"/>
          <w:szCs w:val="24"/>
          <w:vertAlign w:val="baseline"/>
          <w:rtl w:val="0"/>
        </w:rPr>
        <w:t xml:space="preserve">Via:*** Commanding General, Education Command</w:t>
      </w:r>
    </w:p>
    <w:p w:rsidR="00000000" w:rsidDel="00000000" w:rsidP="00000000" w:rsidRDefault="00000000" w:rsidRPr="00000000" w14:paraId="0000000E">
      <w:pPr>
        <w:tabs>
          <w:tab w:val="left" w:pos="1037"/>
        </w:tabs>
        <w:ind w:left="1020" w:hanging="1020"/>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0F">
      <w:pPr>
        <w:tabs>
          <w:tab w:val="left" w:pos="810"/>
        </w:tabs>
        <w:ind w:left="1020" w:hanging="1020"/>
        <w:contextualSpacing w:val="0"/>
        <w:rPr>
          <w:sz w:val="24"/>
          <w:szCs w:val="24"/>
          <w:vertAlign w:val="baseline"/>
        </w:rPr>
      </w:pPr>
      <w:r w:rsidDel="00000000" w:rsidR="00000000" w:rsidRPr="00000000">
        <w:rPr>
          <w:sz w:val="24"/>
          <w:szCs w:val="24"/>
          <w:vertAlign w:val="baseline"/>
          <w:rtl w:val="0"/>
        </w:rPr>
        <w:t xml:space="preserve">Subj:** </w:t>
      </w:r>
      <w:r w:rsidDel="00000000" w:rsidR="00000000" w:rsidRPr="00000000">
        <w:rPr>
          <w:sz w:val="14"/>
          <w:szCs w:val="14"/>
          <w:vertAlign w:val="baseline"/>
          <w:rtl w:val="0"/>
        </w:rPr>
        <w:t xml:space="preserve"> </w:t>
      </w:r>
      <w:r w:rsidDel="00000000" w:rsidR="00000000" w:rsidRPr="00000000">
        <w:rPr>
          <w:sz w:val="24"/>
          <w:szCs w:val="24"/>
          <w:vertAlign w:val="baseline"/>
          <w:rtl w:val="0"/>
        </w:rPr>
        <w:t xml:space="preserve">NORMAL WORD ORDER WITH ALL LETTERS CAPITALIZED AND NO</w:t>
      </w:r>
    </w:p>
    <w:p w:rsidR="00000000" w:rsidDel="00000000" w:rsidP="00000000" w:rsidRDefault="00000000" w:rsidRPr="00000000" w14:paraId="00000010">
      <w:pPr>
        <w:tabs>
          <w:tab w:val="left" w:pos="810"/>
        </w:tabs>
        <w:ind w:left="1020" w:hanging="1020"/>
        <w:contextualSpacing w:val="0"/>
        <w:rPr>
          <w:sz w:val="24"/>
          <w:szCs w:val="24"/>
          <w:vertAlign w:val="baseline"/>
        </w:rPr>
      </w:pPr>
      <w:r w:rsidDel="00000000" w:rsidR="00000000" w:rsidRPr="00000000">
        <w:rPr>
          <w:sz w:val="24"/>
          <w:szCs w:val="24"/>
          <w:vertAlign w:val="baseline"/>
          <w:rtl w:val="0"/>
        </w:rPr>
        <w:t xml:space="preserve">******  PUNCTUATION</w:t>
      </w:r>
    </w:p>
    <w:p w:rsidR="00000000" w:rsidDel="00000000" w:rsidP="00000000" w:rsidRDefault="00000000" w:rsidRPr="00000000" w14:paraId="00000011">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12">
      <w:pPr>
        <w:tabs>
          <w:tab w:val="left" w:pos="810"/>
          <w:tab w:val="left" w:pos="1440"/>
          <w:tab w:val="center" w:pos="5040"/>
          <w:tab w:val="left" w:pos="7560"/>
          <w:tab w:val="left" w:pos="9000"/>
          <w:tab w:val="right" w:pos="10080"/>
        </w:tabs>
        <w:contextualSpacing w:val="0"/>
        <w:rPr>
          <w:sz w:val="24"/>
          <w:szCs w:val="24"/>
          <w:vertAlign w:val="baseline"/>
        </w:rPr>
      </w:pPr>
      <w:r w:rsidDel="00000000" w:rsidR="00000000" w:rsidRPr="00000000">
        <w:rPr>
          <w:rFonts w:ascii="Gungsuh" w:cs="Gungsuh" w:eastAsia="Gungsuh" w:hAnsi="Gungsuh"/>
          <w:sz w:val="24"/>
          <w:szCs w:val="24"/>
          <w:vertAlign w:val="baseline"/>
          <w:rtl w:val="0"/>
        </w:rPr>
        <w:t xml:space="preserve">Ref:*** (a)∙ Communication or document that bears directly on the subject at hand</w:t>
      </w:r>
    </w:p>
    <w:p w:rsidR="00000000" w:rsidDel="00000000" w:rsidP="00000000" w:rsidRDefault="00000000" w:rsidRPr="00000000" w14:paraId="00000013">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14">
      <w:pPr>
        <w:tabs>
          <w:tab w:val="left" w:pos="81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Encl:** </w:t>
      </w:r>
      <w:r w:rsidDel="00000000" w:rsidR="00000000" w:rsidRPr="00000000">
        <w:rPr>
          <w:sz w:val="16"/>
          <w:szCs w:val="16"/>
          <w:vertAlign w:val="baseline"/>
          <w:rtl w:val="0"/>
        </w:rPr>
        <w:t xml:space="preserve"> </w:t>
      </w:r>
      <w:r w:rsidDel="00000000" w:rsidR="00000000" w:rsidRPr="00000000">
        <w:rPr>
          <w:rFonts w:ascii="Gungsuh" w:cs="Gungsuh" w:eastAsia="Gungsuh" w:hAnsi="Gungsuh"/>
          <w:sz w:val="24"/>
          <w:szCs w:val="24"/>
          <w:vertAlign w:val="baseline"/>
          <w:rtl w:val="0"/>
        </w:rPr>
        <w:t xml:space="preserve">(1)∙Title of Material- enclosed with letter</w:t>
      </w:r>
    </w:p>
    <w:p w:rsidR="00000000" w:rsidDel="00000000" w:rsidP="00000000" w:rsidRDefault="00000000" w:rsidRPr="00000000" w14:paraId="00000015">
      <w:pPr>
        <w:tabs>
          <w:tab w:val="left" w:pos="810"/>
          <w:tab w:val="left" w:pos="1440"/>
          <w:tab w:val="center" w:pos="5040"/>
          <w:tab w:val="left" w:pos="7560"/>
          <w:tab w:val="left" w:pos="9000"/>
          <w:tab w:val="right" w:pos="10080"/>
        </w:tabs>
        <w:contextualSpacing w:val="0"/>
        <w:rPr>
          <w:sz w:val="24"/>
          <w:szCs w:val="24"/>
          <w:vertAlign w:val="baseline"/>
        </w:rPr>
      </w:pPr>
      <w:r w:rsidDel="00000000" w:rsidR="00000000" w:rsidRPr="00000000">
        <w:rPr>
          <w:rFonts w:ascii="Gungsuh" w:cs="Gungsuh" w:eastAsia="Gungsuh" w:hAnsi="Gungsuh"/>
          <w:sz w:val="24"/>
          <w:szCs w:val="24"/>
          <w:vertAlign w:val="baseline"/>
          <w:rtl w:val="0"/>
        </w:rPr>
        <w:t xml:space="preserve">******  (2)∙Title of Material (sep cover)- not enclosed with letter</w:t>
      </w:r>
    </w:p>
    <w:p w:rsidR="00000000" w:rsidDel="00000000" w:rsidP="00000000" w:rsidRDefault="00000000" w:rsidRPr="00000000" w14:paraId="00000016">
      <w:pPr>
        <w:tabs>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  %  </w:t>
      </w:r>
    </w:p>
    <w:p w:rsidR="00000000" w:rsidDel="00000000" w:rsidP="00000000" w:rsidRDefault="00000000" w:rsidRPr="00000000" w14:paraId="00000017">
      <w:pPr>
        <w:contextualSpacing w:val="0"/>
        <w:rPr>
          <w:sz w:val="24"/>
          <w:szCs w:val="24"/>
          <w:vertAlign w:val="baseline"/>
        </w:rPr>
      </w:pPr>
      <w:r w:rsidDel="00000000" w:rsidR="00000000" w:rsidRPr="00000000">
        <w:rPr>
          <w:rFonts w:ascii="Gungsuh" w:cs="Gungsuh" w:eastAsia="Gungsuh" w:hAnsi="Gungsuh"/>
          <w:sz w:val="24"/>
          <w:szCs w:val="24"/>
          <w:vertAlign w:val="baseline"/>
          <w:rtl w:val="0"/>
        </w:rPr>
        <w:t xml:space="preserve">1.**This example shows the first page of a two page standard letter.∙∙Included are many of the elements that might appear on a standard letter.  The letterhead in this example is Education Command -level.  Subordinate elements should be indicated between United States Marine Corps and Marine Corps University.</w:t>
      </w:r>
    </w:p>
    <w:p w:rsidR="00000000" w:rsidDel="00000000" w:rsidP="00000000" w:rsidRDefault="00000000" w:rsidRPr="00000000" w14:paraId="00000018">
      <w:pPr>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19">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rFonts w:ascii="Gungsuh" w:cs="Gungsuh" w:eastAsia="Gungsuh" w:hAnsi="Gungsuh"/>
          <w:sz w:val="24"/>
          <w:szCs w:val="24"/>
          <w:vertAlign w:val="baseline"/>
          <w:rtl w:val="0"/>
        </w:rPr>
        <w:t xml:space="preserve">2.**Start the “From:” line on the second line below the date line.∙∙The date may be typed or stamped.</w:t>
      </w:r>
    </w:p>
    <w:p w:rsidR="00000000" w:rsidDel="00000000" w:rsidP="00000000" w:rsidRDefault="00000000" w:rsidRPr="00000000" w14:paraId="0000001A">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1B">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3.**Arrange paragraphs as shown in figure 7-8 of the Correspondence Manual.</w:t>
      </w:r>
    </w:p>
    <w:p w:rsidR="00000000" w:rsidDel="00000000" w:rsidP="00000000" w:rsidRDefault="00000000" w:rsidRPr="00000000" w14:paraId="0000001C">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1D">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****a.**Do not subparagraph unless there are two or more subparagraphs.</w:t>
      </w:r>
    </w:p>
    <w:p w:rsidR="00000000" w:rsidDel="00000000" w:rsidP="00000000" w:rsidRDefault="00000000" w:rsidRPr="00000000" w14:paraId="0000001E">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rtl w:val="0"/>
        </w:rPr>
      </w:r>
    </w:p>
    <w:p w:rsidR="00000000" w:rsidDel="00000000" w:rsidP="00000000" w:rsidRDefault="00000000" w:rsidRPr="00000000" w14:paraId="0000001F">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****b.**Do not start a paragraph at the bottom of the page unless at least two lines of text will remain on that page and at least two lines of text will carry over to the next page.</w:t>
      </w:r>
    </w:p>
    <w:p w:rsidR="00000000" w:rsidDel="00000000" w:rsidP="00000000" w:rsidRDefault="00000000" w:rsidRPr="00000000" w14:paraId="00000020">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21">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****c.**Do not number the first page, number only succeeding pages.</w:t>
      </w:r>
    </w:p>
    <w:p w:rsidR="00000000" w:rsidDel="00000000" w:rsidP="00000000" w:rsidRDefault="00000000" w:rsidRPr="00000000" w14:paraId="00000022">
      <w:pPr>
        <w:tabs>
          <w:tab w:val="left" w:pos="720"/>
          <w:tab w:val="left" w:pos="1440"/>
          <w:tab w:val="center" w:pos="5040"/>
          <w:tab w:val="left" w:pos="7560"/>
          <w:tab w:val="left" w:pos="9000"/>
          <w:tab w:val="right" w:pos="100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23">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24">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25">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26">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27">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28">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29">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2A">
      <w:pPr>
        <w:tabs>
          <w:tab w:val="left" w:pos="4332"/>
          <w:tab w:val="left" w:pos="4680"/>
        </w:tabs>
        <w:contextualSpacing w:val="0"/>
        <w:rPr>
          <w:sz w:val="24"/>
          <w:szCs w:val="24"/>
          <w:vertAlign w:val="baseline"/>
        </w:rPr>
      </w:pPr>
      <w:r w:rsidDel="00000000" w:rsidR="00000000" w:rsidRPr="00000000">
        <w:rPr>
          <w:rtl w:val="0"/>
        </w:rPr>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margin">
                  <wp:posOffset>1</wp:posOffset>
                </wp:positionH>
                <wp:positionV relativeFrom="paragraph">
                  <wp:posOffset>45720</wp:posOffset>
                </wp:positionV>
                <wp:extent cx="2366645" cy="402590"/>
                <wp:effectExtent b="0" l="0" r="0" t="0"/>
                <wp:wrapSquare wrapText="bothSides" distB="45720" distT="45720" distL="114300" distR="114300"/>
                <wp:docPr id="2" name=""/>
                <a:graphic>
                  <a:graphicData uri="http://schemas.microsoft.com/office/word/2010/wordprocessingShape">
                    <wps:wsp>
                      <wps:cNvSpPr/>
                      <wps:cNvPr id="3" name="Shape 3"/>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45720" distT="45720" distL="114300" distR="114300" hidden="0" layoutInCell="1" locked="0" relativeHeight="0" simplePos="0">
                <wp:simplePos x="0" y="0"/>
                <wp:positionH relativeFrom="margin">
                  <wp:posOffset>1</wp:posOffset>
                </wp:positionH>
                <wp:positionV relativeFrom="paragraph">
                  <wp:posOffset>45720</wp:posOffset>
                </wp:positionV>
                <wp:extent cx="2366645" cy="402590"/>
                <wp:effectExtent b="0" l="0" r="0" t="0"/>
                <wp:wrapSquare wrapText="bothSides" distB="45720" distT="45720" distL="114300" distR="114300"/>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366645" cy="402590"/>
                        </a:xfrm>
                        <a:prstGeom prst="rect"/>
                        <a:ln/>
                      </pic:spPr>
                    </pic:pic>
                  </a:graphicData>
                </a:graphic>
              </wp:anchor>
            </w:drawing>
          </mc:Fallback>
        </mc:AlternateContent>
      </w:r>
    </w:p>
    <w:p w:rsidR="00000000" w:rsidDel="00000000" w:rsidP="00000000" w:rsidRDefault="00000000" w:rsidRPr="00000000" w14:paraId="0000002B">
      <w:pPr>
        <w:tabs>
          <w:tab w:val="left" w:pos="4332"/>
          <w:tab w:val="left" w:pos="4680"/>
        </w:tabs>
        <w:contextualSpacing w:val="0"/>
        <w:rPr>
          <w:sz w:val="24"/>
          <w:szCs w:val="24"/>
          <w:vertAlign w:val="baseline"/>
        </w:rPr>
      </w:pPr>
      <w:r w:rsidDel="00000000" w:rsidR="00000000" w:rsidRPr="00000000">
        <w:rPr>
          <w:rtl w:val="0"/>
        </w:rPr>
      </w:r>
    </w:p>
    <w:p w:rsidR="00000000" w:rsidDel="00000000" w:rsidP="00000000" w:rsidRDefault="00000000" w:rsidRPr="00000000" w14:paraId="0000002C">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****d.**The second and succeeding pages of a standard letter look like this:</w:t>
      </w:r>
    </w:p>
    <w:p w:rsidR="00000000" w:rsidDel="00000000" w:rsidP="00000000" w:rsidRDefault="00000000" w:rsidRPr="00000000" w14:paraId="0000002D">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2E">
      <w:pPr>
        <w:tabs>
          <w:tab w:val="left" w:pos="4332"/>
          <w:tab w:val="left" w:pos="4680"/>
        </w:tabs>
        <w:contextualSpacing w:val="0"/>
        <w:rPr>
          <w:sz w:val="24"/>
          <w:szCs w:val="24"/>
          <w:vertAlign w:val="baseline"/>
        </w:rPr>
      </w:pPr>
      <w:r w:rsidDel="00000000" w:rsidR="00000000" w:rsidRPr="00000000">
        <w:rPr>
          <w:rFonts w:ascii="Gungsuh" w:cs="Gungsuh" w:eastAsia="Gungsuh" w:hAnsi="Gungsuh"/>
          <w:sz w:val="24"/>
          <w:szCs w:val="24"/>
          <w:vertAlign w:val="baseline"/>
          <w:rtl w:val="0"/>
        </w:rPr>
        <w:t xml:space="preserve">********(1)**Start typing on the sixth line (1-inch top margins).∙∙Repeat the subject line.</w:t>
      </w:r>
    </w:p>
    <w:p w:rsidR="00000000" w:rsidDel="00000000" w:rsidP="00000000" w:rsidRDefault="00000000" w:rsidRPr="00000000" w14:paraId="0000002F">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30">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********(2)**Continue the text on the second line below the subject line.</w:t>
      </w:r>
    </w:p>
    <w:p w:rsidR="00000000" w:rsidDel="00000000" w:rsidP="00000000" w:rsidRDefault="00000000" w:rsidRPr="00000000" w14:paraId="00000031">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32">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4.**</w:t>
      </w:r>
      <w:r w:rsidDel="00000000" w:rsidR="00000000" w:rsidRPr="00000000">
        <w:rPr>
          <w:rFonts w:ascii="Arial" w:cs="Arial" w:eastAsia="Arial" w:hAnsi="Arial"/>
          <w:color w:val="222222"/>
          <w:vertAlign w:val="baseline"/>
          <w:rtl w:val="0"/>
        </w:rPr>
        <w:t xml:space="preserve"> </w:t>
      </w:r>
      <w:r w:rsidDel="00000000" w:rsidR="00000000" w:rsidRPr="00000000">
        <w:rPr>
          <w:color w:val="222222"/>
          <w:sz w:val="24"/>
          <w:szCs w:val="24"/>
          <w:vertAlign w:val="baseline"/>
          <w:rtl w:val="0"/>
        </w:rPr>
        <w:t xml:space="preserve">“</w:t>
      </w:r>
      <w:r w:rsidDel="00000000" w:rsidR="00000000" w:rsidRPr="00000000">
        <w:rPr>
          <w:sz w:val="24"/>
          <w:szCs w:val="24"/>
          <w:vertAlign w:val="baseline"/>
          <w:rtl w:val="0"/>
        </w:rPr>
        <w:t xml:space="preserve">Copy to” addressees appear on all copies.**</w:t>
      </w:r>
      <w:r w:rsidDel="00000000" w:rsidR="00000000" w:rsidRPr="00000000">
        <w:rPr>
          <w:rFonts w:ascii="Arial" w:cs="Arial" w:eastAsia="Arial" w:hAnsi="Arial"/>
          <w:color w:val="222222"/>
          <w:vertAlign w:val="baseline"/>
          <w:rtl w:val="0"/>
        </w:rPr>
        <w:t xml:space="preserve"> </w:t>
      </w:r>
      <w:r w:rsidDel="00000000" w:rsidR="00000000" w:rsidRPr="00000000">
        <w:rPr>
          <w:color w:val="222222"/>
          <w:sz w:val="24"/>
          <w:szCs w:val="24"/>
          <w:vertAlign w:val="baseline"/>
          <w:rtl w:val="0"/>
        </w:rPr>
        <w:t xml:space="preserve">“</w:t>
      </w:r>
      <w:r w:rsidDel="00000000" w:rsidR="00000000" w:rsidRPr="00000000">
        <w:rPr>
          <w:sz w:val="24"/>
          <w:szCs w:val="24"/>
          <w:vertAlign w:val="baseline"/>
          <w:rtl w:val="0"/>
        </w:rPr>
        <w:t xml:space="preserve">Blind copy to” addressees, as well as the identity of the writer and typist, appear on internal copies only.</w:t>
      </w:r>
    </w:p>
    <w:p w:rsidR="00000000" w:rsidDel="00000000" w:rsidP="00000000" w:rsidRDefault="00000000" w:rsidRPr="00000000" w14:paraId="00000033">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34">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5.**A standard letter uses no complementary close.</w:t>
      </w:r>
    </w:p>
    <w:p w:rsidR="00000000" w:rsidDel="00000000" w:rsidP="00000000" w:rsidRDefault="00000000" w:rsidRPr="00000000" w14:paraId="00000035">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36">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37">
      <w:pPr>
        <w:tabs>
          <w:tab w:val="left" w:pos="4332"/>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38">
      <w:pPr>
        <w:tabs>
          <w:tab w:val="left" w:pos="4320"/>
          <w:tab w:val="left" w:pos="4680"/>
        </w:tabs>
        <w:contextualSpacing w:val="0"/>
        <w:rPr>
          <w:sz w:val="24"/>
          <w:szCs w:val="24"/>
          <w:vertAlign w:val="baseline"/>
        </w:rPr>
      </w:pPr>
      <w:r w:rsidDel="00000000" w:rsidR="00000000" w:rsidRPr="00000000">
        <w:rPr>
          <w:sz w:val="24"/>
          <w:szCs w:val="24"/>
          <w:vertAlign w:val="baseline"/>
          <w:rtl w:val="0"/>
        </w:rPr>
        <w:tab/>
        <w:t xml:space="preserve">W. F. MCCOLLOUGH</w:t>
      </w:r>
      <w:r w:rsidDel="00000000" w:rsidR="00000000" w:rsidRPr="00000000">
        <w:rPr>
          <w:sz w:val="28"/>
          <w:szCs w:val="28"/>
          <w:vertAlign w:val="baseline"/>
          <w:rtl w:val="0"/>
        </w:rPr>
        <w:t xml:space="preserve"> </w:t>
      </w:r>
      <w:r w:rsidDel="00000000" w:rsidR="00000000" w:rsidRPr="00000000">
        <w:rPr>
          <w:sz w:val="24"/>
          <w:szCs w:val="24"/>
          <w:vertAlign w:val="baseline"/>
          <w:rtl w:val="0"/>
        </w:rPr>
        <w:t xml:space="preserve">                                                                       </w:t>
      </w:r>
    </w:p>
    <w:p w:rsidR="00000000" w:rsidDel="00000000" w:rsidP="00000000" w:rsidRDefault="00000000" w:rsidRPr="00000000" w14:paraId="00000039">
      <w:pPr>
        <w:tabs>
          <w:tab w:val="left" w:pos="4680"/>
        </w:tabs>
        <w:contextualSpacing w:val="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3A">
      <w:pPr>
        <w:tabs>
          <w:tab w:val="left" w:pos="4680"/>
        </w:tabs>
        <w:contextualSpacing w:val="0"/>
        <w:rPr>
          <w:sz w:val="24"/>
          <w:szCs w:val="24"/>
          <w:vertAlign w:val="baseline"/>
        </w:rPr>
      </w:pPr>
      <w:r w:rsidDel="00000000" w:rsidR="00000000" w:rsidRPr="00000000">
        <w:rPr>
          <w:sz w:val="24"/>
          <w:szCs w:val="24"/>
          <w:vertAlign w:val="baseline"/>
          <w:rtl w:val="0"/>
        </w:rPr>
        <w:t xml:space="preserve">Copy to:</w:t>
      </w:r>
    </w:p>
    <w:p w:rsidR="00000000" w:rsidDel="00000000" w:rsidP="00000000" w:rsidRDefault="00000000" w:rsidRPr="00000000" w14:paraId="0000003B">
      <w:pPr>
        <w:tabs>
          <w:tab w:val="left" w:pos="4680"/>
        </w:tabs>
        <w:contextualSpacing w:val="0"/>
        <w:rPr>
          <w:sz w:val="24"/>
          <w:szCs w:val="24"/>
          <w:vertAlign w:val="baseline"/>
        </w:rPr>
      </w:pPr>
      <w:r w:rsidDel="00000000" w:rsidR="00000000" w:rsidRPr="00000000">
        <w:rPr>
          <w:sz w:val="24"/>
          <w:szCs w:val="24"/>
          <w:vertAlign w:val="baseline"/>
          <w:rtl w:val="0"/>
        </w:rPr>
        <w:t xml:space="preserve">SNDL number and/or short title of information addressee</w:t>
      </w:r>
    </w:p>
    <w:p w:rsidR="00000000" w:rsidDel="00000000" w:rsidP="00000000" w:rsidRDefault="00000000" w:rsidRPr="00000000" w14:paraId="0000003C">
      <w:pPr>
        <w:tabs>
          <w:tab w:val="left" w:pos="4680"/>
        </w:tabs>
        <w:contextualSpacing w:val="0"/>
        <w:rPr>
          <w:sz w:val="24"/>
          <w:szCs w:val="24"/>
          <w:vertAlign w:val="baseline"/>
        </w:rPr>
      </w:pPr>
      <w:r w:rsidDel="00000000" w:rsidR="00000000" w:rsidRPr="00000000">
        <w:rPr>
          <w:sz w:val="24"/>
          <w:szCs w:val="24"/>
          <w:vertAlign w:val="baseline"/>
          <w:rtl w:val="0"/>
        </w:rPr>
        <w:t xml:space="preserve">SNDL number and/or short title of second information addressee</w:t>
      </w:r>
    </w:p>
    <w:p w:rsidR="00000000" w:rsidDel="00000000" w:rsidP="00000000" w:rsidRDefault="00000000" w:rsidRPr="00000000" w14:paraId="0000003D">
      <w:pPr>
        <w:tabs>
          <w:tab w:val="left" w:pos="4680"/>
        </w:tabs>
        <w:contextualSpacing w:val="0"/>
        <w:rPr>
          <w:sz w:val="24"/>
          <w:szCs w:val="24"/>
          <w:vertAlign w:val="baseline"/>
        </w:rPr>
      </w:pPr>
      <w:r w:rsidDel="00000000" w:rsidR="00000000" w:rsidRPr="00000000">
        <w:rPr>
          <w:sz w:val="24"/>
          <w:szCs w:val="24"/>
          <w:vertAlign w:val="baseline"/>
          <w:rtl w:val="0"/>
        </w:rPr>
        <w:tab/>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margin">
                  <wp:posOffset>292100</wp:posOffset>
                </wp:positionH>
                <wp:positionV relativeFrom="paragraph">
                  <wp:posOffset>274320</wp:posOffset>
                </wp:positionV>
                <wp:extent cx="2368550" cy="461010"/>
                <wp:effectExtent b="0" l="0" r="0" t="0"/>
                <wp:wrapSquare wrapText="bothSides" distB="45720" distT="45720" distL="114300" distR="114300"/>
                <wp:docPr id="1" name=""/>
                <a:graphic>
                  <a:graphicData uri="http://schemas.microsoft.com/office/word/2010/wordprocessingShape">
                    <wps:wsp>
                      <wps:cNvSpPr/>
                      <wps:cNvPr id="2" name="Shape 2"/>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45720" distT="45720" distL="114300" distR="114300" hidden="0" layoutInCell="1" locked="0" relativeHeight="0" simplePos="0">
                <wp:simplePos x="0" y="0"/>
                <wp:positionH relativeFrom="margin">
                  <wp:posOffset>292100</wp:posOffset>
                </wp:positionH>
                <wp:positionV relativeFrom="paragraph">
                  <wp:posOffset>274320</wp:posOffset>
                </wp:positionV>
                <wp:extent cx="2368550" cy="461010"/>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68550" cy="461010"/>
                        </a:xfrm>
                        <a:prstGeom prst="rect"/>
                        <a:ln/>
                      </pic:spPr>
                    </pic:pic>
                  </a:graphicData>
                </a:graphic>
              </wp:anchor>
            </w:drawing>
          </mc:Fallback>
        </mc:AlternateContent>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margin">
                  <wp:posOffset>114300</wp:posOffset>
                </wp:positionH>
                <wp:positionV relativeFrom="paragraph">
                  <wp:posOffset>731520</wp:posOffset>
                </wp:positionV>
                <wp:extent cx="2370455" cy="461010"/>
                <wp:effectExtent b="0" l="0" r="0" t="0"/>
                <wp:wrapSquare wrapText="bothSides" distB="45720" distT="45720" distL="114300" distR="114300"/>
                <wp:docPr id="3" name=""/>
                <a:graphic>
                  <a:graphicData uri="http://schemas.microsoft.com/office/word/2010/wordprocessingShape">
                    <wps:wsp>
                      <wps:cNvSpPr/>
                      <wps:cNvPr id="4" name="Shape 4"/>
                      <wps:spPr>
                        <a:xfrm>
                          <a:off x="3890263" y="3477105"/>
                          <a:ext cx="2911475" cy="6057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45720" distT="45720" distL="114300" distR="114300" hidden="0" layoutInCell="1" locked="0" relativeHeight="0" simplePos="0">
                <wp:simplePos x="0" y="0"/>
                <wp:positionH relativeFrom="margin">
                  <wp:posOffset>114300</wp:posOffset>
                </wp:positionH>
                <wp:positionV relativeFrom="paragraph">
                  <wp:posOffset>731520</wp:posOffset>
                </wp:positionV>
                <wp:extent cx="2370455" cy="461010"/>
                <wp:effectExtent b="0" l="0" r="0" t="0"/>
                <wp:wrapSquare wrapText="bothSides" distB="45720" distT="45720" distL="114300" distR="114300"/>
                <wp:docPr id="3"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370455" cy="461010"/>
                        </a:xfrm>
                        <a:prstGeom prst="rect"/>
                        <a:ln/>
                      </pic:spPr>
                    </pic:pic>
                  </a:graphicData>
                </a:graphic>
              </wp:anchor>
            </w:drawing>
          </mc:Fallback>
        </mc:AlternateContent>
      </w:r>
    </w:p>
    <w:sectPr>
      <w:headerReference r:id="rId10" w:type="default"/>
      <w:footerReference r:id="rId11" w:type="default"/>
      <w:footerReference r:id="rId12" w:type="first"/>
      <w:footerReference r:id="rId13" w:type="even"/>
      <w:pgSz w:h="15840" w:w="12240"/>
      <w:pgMar w:bottom="1440" w:top="1440" w:left="1440" w:right="1440" w:header="144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rgia"/>
  <w:font w:name="Arial"/>
  <w:font w:name="Gungsuh"/>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left" w:pos="1037"/>
      </w:tabs>
      <w:ind w:left="1037" w:hanging="1037"/>
      <w:contextualSpacing w:val="0"/>
      <w:rPr>
        <w:sz w:val="24"/>
        <w:szCs w:val="24"/>
        <w:vertAlign w:val="baseline"/>
      </w:rPr>
    </w:pPr>
    <w:r w:rsidDel="00000000" w:rsidR="00000000" w:rsidRPr="00000000">
      <w:rPr>
        <w:sz w:val="24"/>
        <w:szCs w:val="24"/>
        <w:vertAlign w:val="baseline"/>
        <w:rtl w:val="0"/>
      </w:rPr>
      <w:t xml:space="preserve">Subj:**REPEAT THE SUBJECT EXACTLY AS IT IS WRITTEN ON THE FIRST          </w:t>
    </w:r>
  </w:p>
  <w:p w:rsidR="00000000" w:rsidDel="00000000" w:rsidP="00000000" w:rsidRDefault="00000000" w:rsidRPr="00000000" w14:paraId="0000003F">
    <w:pPr>
      <w:tabs>
        <w:tab w:val="left" w:pos="1037"/>
      </w:tabs>
      <w:ind w:left="1037" w:hanging="1037"/>
      <w:contextualSpacing w:val="0"/>
      <w:rPr>
        <w:sz w:val="24"/>
        <w:szCs w:val="24"/>
        <w:vertAlign w:val="baseline"/>
      </w:rPr>
    </w:pPr>
    <w:r w:rsidDel="00000000" w:rsidR="00000000" w:rsidRPr="00000000">
      <w:rPr>
        <w:sz w:val="24"/>
        <w:szCs w:val="24"/>
        <w:vertAlign w:val="baseline"/>
        <w:rtl w:val="0"/>
      </w:rPr>
      <w:t xml:space="preserve">******PAGE OF THE LETTER</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16"/>
      <w:szCs w:val="16"/>
      <w:vertAlign w:val="baseline"/>
    </w:rPr>
  </w:style>
  <w:style w:type="paragraph" w:styleId="Heading2">
    <w:name w:val="heading 2"/>
    <w:basedOn w:val="Normal"/>
    <w:next w:val="Normal"/>
    <w:pPr>
      <w:keepNext w:val="1"/>
    </w:pPr>
    <w:rPr>
      <w:rFonts w:ascii="Courier New" w:cs="Courier New" w:eastAsia="Courier New" w:hAnsi="Courier New"/>
      <w:sz w:val="22"/>
      <w:szCs w:val="22"/>
      <w:u w:val="single"/>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8.jpg"/><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