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FE23" w14:textId="77777777" w:rsidR="00100C47" w:rsidRDefault="008D390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Research Assistant, Volunteer, and Internship Program</w:t>
      </w:r>
    </w:p>
    <w:p w14:paraId="44C6FE24" w14:textId="77777777" w:rsidR="00100C47" w:rsidRDefault="00100C47">
      <w:pPr>
        <w:spacing w:after="0" w:line="240" w:lineRule="auto"/>
        <w:rPr>
          <w:rFonts w:ascii="Times New Roman" w:eastAsia="Times New Roman" w:hAnsi="Times New Roman" w:cs="Times New Roman"/>
          <w:sz w:val="24"/>
          <w:szCs w:val="24"/>
        </w:rPr>
      </w:pPr>
    </w:p>
    <w:p w14:paraId="44C6FE25"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44C6FE26"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Affairs</w:t>
      </w:r>
    </w:p>
    <w:p w14:paraId="44C6FE27"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FDOC</w:t>
      </w:r>
    </w:p>
    <w:p w14:paraId="44C6FE28" w14:textId="77777777" w:rsidR="00100C47" w:rsidRDefault="00100C47">
      <w:pPr>
        <w:spacing w:after="0" w:line="240" w:lineRule="auto"/>
        <w:rPr>
          <w:rFonts w:ascii="Times New Roman" w:eastAsia="Times New Roman" w:hAnsi="Times New Roman" w:cs="Times New Roman"/>
          <w:sz w:val="24"/>
          <w:szCs w:val="24"/>
        </w:rPr>
      </w:pPr>
    </w:p>
    <w:p w14:paraId="44C6FE29" w14:textId="77777777" w:rsidR="00100C47" w:rsidRDefault="008D3903">
      <w:pPr>
        <w:spacing w:after="0" w:line="240" w:lineRule="auto"/>
        <w:rPr>
          <w:rFonts w:ascii="Times New Roman" w:eastAsia="Times New Roman" w:hAnsi="Times New Roman" w:cs="Times New Roman"/>
          <w:sz w:val="24"/>
          <w:szCs w:val="24"/>
        </w:rPr>
      </w:pPr>
      <w:bookmarkStart w:id="0" w:name="_heading=h.qd5lzbuw5um4" w:colFirst="0" w:colLast="0"/>
      <w:bookmarkEnd w:id="0"/>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To establish policy and institute procedures to support Marine Corps University’s (MCU) Academic Research Assistant, Volunteer, and Intern Program.</w:t>
      </w:r>
    </w:p>
    <w:p w14:paraId="44C6FE2A" w14:textId="77777777" w:rsidR="00100C47" w:rsidRDefault="00100C47">
      <w:pPr>
        <w:spacing w:after="0" w:line="240" w:lineRule="auto"/>
        <w:ind w:left="360"/>
        <w:rPr>
          <w:rFonts w:ascii="Times New Roman" w:eastAsia="Times New Roman" w:hAnsi="Times New Roman" w:cs="Times New Roman"/>
          <w:sz w:val="24"/>
          <w:szCs w:val="24"/>
        </w:rPr>
      </w:pPr>
    </w:p>
    <w:p w14:paraId="44C6FE2B"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xml:space="preserve"> </w:t>
      </w:r>
    </w:p>
    <w:p w14:paraId="44C6FE2C" w14:textId="77777777" w:rsidR="00100C47" w:rsidRDefault="00100C47">
      <w:pPr>
        <w:spacing w:after="0"/>
        <w:ind w:left="720"/>
        <w:rPr>
          <w:rFonts w:ascii="Times New Roman" w:eastAsia="Times New Roman" w:hAnsi="Times New Roman" w:cs="Times New Roman"/>
          <w:sz w:val="24"/>
          <w:szCs w:val="24"/>
        </w:rPr>
      </w:pPr>
    </w:p>
    <w:p w14:paraId="44C6FE2D" w14:textId="77777777" w:rsidR="00100C47" w:rsidRDefault="008D3903">
      <w:pPr>
        <w:tabs>
          <w:tab w:val="left" w:pos="810"/>
          <w:tab w:val="left" w:pos="990"/>
        </w:tabs>
        <w:spacing w:after="0" w:line="240" w:lineRule="auto"/>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      a.  The Academic Research Assistant, Internship, and Volunteer Programs are design</w:t>
      </w:r>
      <w:r>
        <w:rPr>
          <w:rFonts w:ascii="Times New Roman" w:eastAsia="Times New Roman" w:hAnsi="Times New Roman" w:cs="Times New Roman"/>
          <w:sz w:val="24"/>
          <w:szCs w:val="24"/>
        </w:rPr>
        <w:t>ed to provide support to Marine Corps University faculty and staff. In general, faculty and staff, working with their educational program deans/directors, will be responsible for screening, selecting, evaluating, and coordinating all details regarding rese</w:t>
      </w:r>
      <w:r>
        <w:rPr>
          <w:rFonts w:ascii="Times New Roman" w:eastAsia="Times New Roman" w:hAnsi="Times New Roman" w:cs="Times New Roman"/>
          <w:sz w:val="24"/>
          <w:szCs w:val="24"/>
        </w:rPr>
        <w:t>arch assistants and interns. Volunteers may work with faculty at the discretion of the faculty member and dean/director. Applicants must be U.S. citizens, 18 years of age on or before the first day of reporting for duty.</w:t>
      </w:r>
    </w:p>
    <w:p w14:paraId="44C6FE2E" w14:textId="77777777" w:rsidR="00100C47" w:rsidRDefault="00100C47">
      <w:pPr>
        <w:tabs>
          <w:tab w:val="left" w:pos="810"/>
          <w:tab w:val="left" w:pos="990"/>
        </w:tabs>
        <w:spacing w:after="0" w:line="240" w:lineRule="auto"/>
        <w:rPr>
          <w:rFonts w:ascii="Times New Roman" w:eastAsia="Times New Roman" w:hAnsi="Times New Roman" w:cs="Times New Roman"/>
          <w:sz w:val="24"/>
          <w:szCs w:val="24"/>
        </w:rPr>
      </w:pPr>
    </w:p>
    <w:p w14:paraId="44C6FE2F" w14:textId="77777777" w:rsidR="00100C47" w:rsidRDefault="008D3903">
      <w:pPr>
        <w:tabs>
          <w:tab w:val="left" w:pos="810"/>
          <w:tab w:val="left" w:pos="9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National Museum of t</w:t>
      </w:r>
      <w:r>
        <w:rPr>
          <w:rFonts w:ascii="Times New Roman" w:eastAsia="Times New Roman" w:hAnsi="Times New Roman" w:cs="Times New Roman"/>
          <w:sz w:val="24"/>
          <w:szCs w:val="24"/>
        </w:rPr>
        <w:t>he Marine Corps has a separate policy for interns and volunteers who support the museum’s mission. Questions about volunteers in support of the National Museum of the Marine Corps will be addressed in that policy.</w:t>
      </w:r>
    </w:p>
    <w:p w14:paraId="44C6FE30" w14:textId="77777777" w:rsidR="00100C47" w:rsidRDefault="00100C47">
      <w:pPr>
        <w:tabs>
          <w:tab w:val="left" w:pos="810"/>
          <w:tab w:val="left" w:pos="990"/>
        </w:tabs>
        <w:spacing w:after="0" w:line="240" w:lineRule="auto"/>
        <w:rPr>
          <w:rFonts w:ascii="Times New Roman" w:eastAsia="Times New Roman" w:hAnsi="Times New Roman" w:cs="Times New Roman"/>
          <w:sz w:val="24"/>
          <w:szCs w:val="24"/>
        </w:rPr>
      </w:pPr>
    </w:p>
    <w:p w14:paraId="44C6FE31" w14:textId="77777777" w:rsidR="00100C47" w:rsidRDefault="008D3903">
      <w:pPr>
        <w:tabs>
          <w:tab w:val="left" w:pos="810"/>
          <w:tab w:val="left" w:pos="9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u w:val="single"/>
        </w:rPr>
        <w:t>Definitions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 “Re</w:t>
      </w:r>
      <w:r>
        <w:rPr>
          <w:rFonts w:ascii="Times New Roman" w:eastAsia="Times New Roman" w:hAnsi="Times New Roman" w:cs="Times New Roman"/>
          <w:sz w:val="24"/>
          <w:szCs w:val="24"/>
        </w:rPr>
        <w:t>search Assistant” is defined as a paid or unpaid position dedicated to providing research or administrative support to faculty and/or staff. Research Assistants may conduct research to support scholarly products, to include presentation of papers at educat</w:t>
      </w:r>
      <w:r>
        <w:rPr>
          <w:rFonts w:ascii="Times New Roman" w:eastAsia="Times New Roman" w:hAnsi="Times New Roman" w:cs="Times New Roman"/>
          <w:sz w:val="24"/>
          <w:szCs w:val="24"/>
        </w:rPr>
        <w:t>ional conferences and symposia. Research Assistants may also provide administrative support to the supervising faculty or staff member.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 “Intern” is defined as a paid or unpaid position dedicated to providing research or administrative suppo</w:t>
      </w:r>
      <w:r>
        <w:rPr>
          <w:rFonts w:ascii="Times New Roman" w:eastAsia="Times New Roman" w:hAnsi="Times New Roman" w:cs="Times New Roman"/>
          <w:sz w:val="24"/>
          <w:szCs w:val="24"/>
        </w:rPr>
        <w:t>rt to faculty and/or staff, which offers the occupant of the position the opportunity to achieve academic credit for the learning achieved in the exercise of his/her duties. The position is monitored closely by credentialed faculty or staff to ensure learn</w:t>
      </w:r>
      <w:r>
        <w:rPr>
          <w:rFonts w:ascii="Times New Roman" w:eastAsia="Times New Roman" w:hAnsi="Times New Roman" w:cs="Times New Roman"/>
          <w:sz w:val="24"/>
          <w:szCs w:val="24"/>
        </w:rPr>
        <w:t>ing outcomes associated with the position are achieved. An intern may have the opportunity to work toward individual projects relating to his or her respective field(s) of study. An intern will be encouraged to coordinate with his or her school and/or coll</w:t>
      </w:r>
      <w:r>
        <w:rPr>
          <w:rFonts w:ascii="Times New Roman" w:eastAsia="Times New Roman" w:hAnsi="Times New Roman" w:cs="Times New Roman"/>
          <w:sz w:val="24"/>
          <w:szCs w:val="24"/>
        </w:rPr>
        <w:t>ege to obtain academic credit for his or her experience at Marine Corps University. Marine Corps University will attempt to comply with academic supervision and/or evaluation requirements required by the school(s).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 “Unpaid Volunteer” is def</w:t>
      </w:r>
      <w:r>
        <w:rPr>
          <w:rFonts w:ascii="Times New Roman" w:eastAsia="Times New Roman" w:hAnsi="Times New Roman" w:cs="Times New Roman"/>
          <w:sz w:val="24"/>
          <w:szCs w:val="24"/>
        </w:rPr>
        <w:t>ined as an unpaid position supporting faculty or staff, which may or may not include opportunities to achieve academic credit for performance of duties associated with the position. It may provide the occupant of the position with opportunities to expand h</w:t>
      </w:r>
      <w:r>
        <w:rPr>
          <w:rFonts w:ascii="Times New Roman" w:eastAsia="Times New Roman" w:hAnsi="Times New Roman" w:cs="Times New Roman"/>
          <w:sz w:val="24"/>
          <w:szCs w:val="24"/>
        </w:rPr>
        <w:t>is or her skill set.</w:t>
      </w:r>
    </w:p>
    <w:p w14:paraId="44C6FE32" w14:textId="77777777" w:rsidR="00100C47" w:rsidRDefault="00100C47">
      <w:pPr>
        <w:tabs>
          <w:tab w:val="left" w:pos="810"/>
          <w:tab w:val="left" w:pos="990"/>
        </w:tabs>
        <w:spacing w:after="0" w:line="240" w:lineRule="auto"/>
        <w:rPr>
          <w:rFonts w:ascii="Times New Roman" w:eastAsia="Times New Roman" w:hAnsi="Times New Roman" w:cs="Times New Roman"/>
          <w:sz w:val="24"/>
          <w:szCs w:val="24"/>
        </w:rPr>
      </w:pPr>
    </w:p>
    <w:p w14:paraId="44C6FE33" w14:textId="77777777" w:rsidR="00100C47" w:rsidRDefault="00100C47">
      <w:pPr>
        <w:tabs>
          <w:tab w:val="left" w:pos="810"/>
          <w:tab w:val="left" w:pos="990"/>
        </w:tabs>
        <w:spacing w:after="0" w:line="240" w:lineRule="auto"/>
        <w:rPr>
          <w:rFonts w:ascii="Times New Roman" w:eastAsia="Times New Roman" w:hAnsi="Times New Roman" w:cs="Times New Roman"/>
          <w:sz w:val="24"/>
          <w:szCs w:val="24"/>
        </w:rPr>
      </w:pPr>
    </w:p>
    <w:p w14:paraId="44C6FE34" w14:textId="77777777" w:rsidR="00100C47" w:rsidRDefault="008D3903">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sz w:val="24"/>
          <w:szCs w:val="24"/>
          <w:u w:val="single"/>
        </w:rPr>
        <w:t>Policy</w:t>
      </w:r>
    </w:p>
    <w:p w14:paraId="44C6FE35" w14:textId="77777777" w:rsidR="00100C47" w:rsidRDefault="00100C47">
      <w:pPr>
        <w:spacing w:after="0"/>
        <w:rPr>
          <w:rFonts w:ascii="Times New Roman" w:eastAsia="Times New Roman" w:hAnsi="Times New Roman" w:cs="Times New Roman"/>
          <w:sz w:val="24"/>
          <w:szCs w:val="24"/>
        </w:rPr>
      </w:pPr>
    </w:p>
    <w:p w14:paraId="44C6FE36" w14:textId="77777777" w:rsidR="00100C47" w:rsidRDefault="008D390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u w:val="single"/>
        </w:rPr>
        <w:t>Limitations</w:t>
      </w:r>
      <w:r>
        <w:rPr>
          <w:rFonts w:ascii="Times New Roman" w:eastAsia="Times New Roman" w:hAnsi="Times New Roman" w:cs="Times New Roman"/>
          <w:sz w:val="24"/>
          <w:szCs w:val="24"/>
        </w:rPr>
        <w:t>. Research assistants, interns, and/or unpaid volunteers will not perform personal services or be given responsibility for tasks that are within the scope of duties identified in any Marine Corps Univ</w:t>
      </w:r>
      <w:r>
        <w:rPr>
          <w:rFonts w:ascii="Times New Roman" w:eastAsia="Times New Roman" w:hAnsi="Times New Roman" w:cs="Times New Roman"/>
          <w:sz w:val="24"/>
          <w:szCs w:val="24"/>
        </w:rPr>
        <w:t>ersity federal position description. Anyone who is engaged in any of these positions will not be used to displace any Federal employee’s position. Further, any instances of impropriety or unethical behavior will be dealt with appropriately.</w:t>
      </w:r>
    </w:p>
    <w:p w14:paraId="44C6FE37" w14:textId="77777777" w:rsidR="00100C47" w:rsidRDefault="00100C47">
      <w:pPr>
        <w:spacing w:after="0"/>
        <w:ind w:left="360"/>
        <w:rPr>
          <w:rFonts w:ascii="Times New Roman" w:eastAsia="Times New Roman" w:hAnsi="Times New Roman" w:cs="Times New Roman"/>
          <w:sz w:val="24"/>
          <w:szCs w:val="24"/>
        </w:rPr>
      </w:pPr>
    </w:p>
    <w:p w14:paraId="44C6FE38" w14:textId="77777777" w:rsidR="00100C47" w:rsidRDefault="008D3903">
      <w:pPr>
        <w:tabs>
          <w:tab w:val="left" w:pos="36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sz w:val="24"/>
          <w:szCs w:val="24"/>
          <w:u w:val="single"/>
        </w:rPr>
        <w:t>Term</w:t>
      </w:r>
      <w:r>
        <w:rPr>
          <w:rFonts w:ascii="Times New Roman" w:eastAsia="Times New Roman" w:hAnsi="Times New Roman" w:cs="Times New Roman"/>
          <w:sz w:val="24"/>
          <w:szCs w:val="24"/>
          <w:u w:val="single"/>
        </w:rPr>
        <w:t>s of Service</w:t>
      </w:r>
    </w:p>
    <w:p w14:paraId="44C6FE39" w14:textId="77777777" w:rsidR="00100C47" w:rsidRDefault="00100C47">
      <w:pPr>
        <w:tabs>
          <w:tab w:val="left" w:pos="360"/>
        </w:tabs>
        <w:spacing w:after="0"/>
        <w:rPr>
          <w:rFonts w:ascii="Times New Roman" w:eastAsia="Times New Roman" w:hAnsi="Times New Roman" w:cs="Times New Roman"/>
          <w:sz w:val="24"/>
          <w:szCs w:val="24"/>
        </w:rPr>
      </w:pPr>
    </w:p>
    <w:p w14:paraId="44C6FE3A" w14:textId="77777777" w:rsidR="00100C47" w:rsidRDefault="008D3903">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sz w:val="24"/>
          <w:szCs w:val="24"/>
          <w:u w:val="single"/>
        </w:rPr>
        <w:t>Research Assistants</w:t>
      </w:r>
      <w:r>
        <w:rPr>
          <w:rFonts w:ascii="Times New Roman" w:eastAsia="Times New Roman" w:hAnsi="Times New Roman" w:cs="Times New Roman"/>
          <w:sz w:val="24"/>
          <w:szCs w:val="24"/>
        </w:rPr>
        <w:t xml:space="preserve">. MCU Research Assistants (RAs) provide support on a variety of tasks and projects, pending available funding. Applications are accepted on an ongoing basis to fill program needs. The majority of RAs are hired to work one on one with faculty and/or staff. </w:t>
      </w:r>
      <w:r>
        <w:rPr>
          <w:rFonts w:ascii="Times New Roman" w:eastAsia="Times New Roman" w:hAnsi="Times New Roman" w:cs="Times New Roman"/>
          <w:sz w:val="24"/>
          <w:szCs w:val="24"/>
        </w:rPr>
        <w:t>Interviews begin for RA positions one to two months before the anticipated start date. MCU Research Assistant positions are paid or unpaid positions depending on available funds. The assigned duty location for research assistants will be negotiated on an i</w:t>
      </w:r>
      <w:r>
        <w:rPr>
          <w:rFonts w:ascii="Times New Roman" w:eastAsia="Times New Roman" w:hAnsi="Times New Roman" w:cs="Times New Roman"/>
          <w:sz w:val="24"/>
          <w:szCs w:val="24"/>
        </w:rPr>
        <w:t>ndividual basis. RAs may work off-site under a negotiated agreement. It may be feasible for the majority of the research to be conducted on-line and/or at libraries or archives established to support educational research. However, if off-site research is t</w:t>
      </w:r>
      <w:r>
        <w:rPr>
          <w:rFonts w:ascii="Times New Roman" w:eastAsia="Times New Roman" w:hAnsi="Times New Roman" w:cs="Times New Roman"/>
          <w:sz w:val="24"/>
          <w:szCs w:val="24"/>
        </w:rPr>
        <w:t xml:space="preserve">he preferred arrangement, a research assistant will be expected to maintain close contact either via telephone or via e-mail with his or her assigned mentor/professor as well as periodically traveling to the Marine Corps University campus to meet with his </w:t>
      </w:r>
      <w:r>
        <w:rPr>
          <w:rFonts w:ascii="Times New Roman" w:eastAsia="Times New Roman" w:hAnsi="Times New Roman" w:cs="Times New Roman"/>
          <w:sz w:val="24"/>
          <w:szCs w:val="24"/>
        </w:rPr>
        <w:t>or her mentor/professor to discuss assigned research projects.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Interns</w:t>
      </w:r>
      <w:r>
        <w:rPr>
          <w:rFonts w:ascii="Times New Roman" w:eastAsia="Times New Roman" w:hAnsi="Times New Roman" w:cs="Times New Roman"/>
          <w:sz w:val="24"/>
          <w:szCs w:val="24"/>
        </w:rPr>
        <w:t>. An MCU intern is placed, according to his or her interests, to work with faculty and/or staff members across the University’s colleges, centers, and internal directorat</w:t>
      </w:r>
      <w:r>
        <w:rPr>
          <w:rFonts w:ascii="Times New Roman" w:eastAsia="Times New Roman" w:hAnsi="Times New Roman" w:cs="Times New Roman"/>
          <w:sz w:val="24"/>
          <w:szCs w:val="24"/>
        </w:rPr>
        <w:t>es. Interns may work paid or unpaid, depending on availability of funds. Some intern positions may be eligible for telework. Interns should consult with individual components for specific duties.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Volunteers</w:t>
      </w:r>
      <w:r>
        <w:rPr>
          <w:rFonts w:ascii="Times New Roman" w:eastAsia="Times New Roman" w:hAnsi="Times New Roman" w:cs="Times New Roman"/>
          <w:sz w:val="24"/>
          <w:szCs w:val="24"/>
        </w:rPr>
        <w:t>. An MCU Volunteer agrees that his</w:t>
      </w:r>
      <w:r>
        <w:rPr>
          <w:rFonts w:ascii="Times New Roman" w:eastAsia="Times New Roman" w:hAnsi="Times New Roman" w:cs="Times New Roman"/>
          <w:sz w:val="24"/>
          <w:szCs w:val="24"/>
        </w:rPr>
        <w:t xml:space="preserve"> or her services are provided as a volunteer and that he or she is not an employee of the United States Government or an instrument thereof with specific exceptions stated in DD Form 2793. MCU Volunteers are required to complete DD Form 2793.5 to be filed </w:t>
      </w:r>
      <w:r>
        <w:rPr>
          <w:rFonts w:ascii="Times New Roman" w:eastAsia="Times New Roman" w:hAnsi="Times New Roman" w:cs="Times New Roman"/>
          <w:sz w:val="24"/>
          <w:szCs w:val="24"/>
        </w:rPr>
        <w:t xml:space="preserve">in the Civilian Manpower Office. </w:t>
      </w:r>
    </w:p>
    <w:p w14:paraId="44C6FE3B" w14:textId="77777777" w:rsidR="00100C47" w:rsidRDefault="00100C47">
      <w:pPr>
        <w:shd w:val="clear" w:color="auto" w:fill="FFFFFF"/>
        <w:spacing w:after="0" w:line="240" w:lineRule="auto"/>
        <w:ind w:left="360" w:hanging="720"/>
        <w:rPr>
          <w:rFonts w:ascii="Times New Roman" w:eastAsia="Times New Roman" w:hAnsi="Times New Roman" w:cs="Times New Roman"/>
          <w:sz w:val="24"/>
          <w:szCs w:val="24"/>
        </w:rPr>
      </w:pPr>
    </w:p>
    <w:p w14:paraId="44C6FE3C"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p>
    <w:p w14:paraId="44C6FE3D" w14:textId="77777777" w:rsidR="00100C47" w:rsidRDefault="00100C47">
      <w:pPr>
        <w:spacing w:after="0" w:line="240" w:lineRule="auto"/>
        <w:rPr>
          <w:rFonts w:ascii="Times New Roman" w:eastAsia="Times New Roman" w:hAnsi="Times New Roman" w:cs="Times New Roman"/>
          <w:sz w:val="24"/>
          <w:szCs w:val="24"/>
        </w:rPr>
      </w:pPr>
    </w:p>
    <w:p w14:paraId="44C6FE3E"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Candidate Administrative Details. Candidates may request an application package by contacting the Marine Corps University Outreach Coordinator.</w:t>
      </w:r>
    </w:p>
    <w:p w14:paraId="44C6FE3F" w14:textId="77777777" w:rsidR="00100C47" w:rsidRDefault="00100C47">
      <w:pPr>
        <w:spacing w:after="0" w:line="240" w:lineRule="auto"/>
        <w:rPr>
          <w:rFonts w:ascii="Times New Roman" w:eastAsia="Times New Roman" w:hAnsi="Times New Roman" w:cs="Times New Roman"/>
          <w:sz w:val="24"/>
          <w:szCs w:val="24"/>
        </w:rPr>
      </w:pPr>
    </w:p>
    <w:p w14:paraId="44C6FE40"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Marine Corps University Processes and Resp</w:t>
      </w:r>
      <w:r>
        <w:rPr>
          <w:rFonts w:ascii="Times New Roman" w:eastAsia="Times New Roman" w:hAnsi="Times New Roman" w:cs="Times New Roman"/>
          <w:sz w:val="24"/>
          <w:szCs w:val="24"/>
        </w:rPr>
        <w:t>onsibilities</w:t>
      </w:r>
    </w:p>
    <w:p w14:paraId="44C6FE41" w14:textId="77777777" w:rsidR="00100C47" w:rsidRDefault="00100C47">
      <w:pPr>
        <w:spacing w:after="0" w:line="240" w:lineRule="auto"/>
        <w:rPr>
          <w:rFonts w:ascii="Times New Roman" w:eastAsia="Times New Roman" w:hAnsi="Times New Roman" w:cs="Times New Roman"/>
          <w:sz w:val="24"/>
          <w:szCs w:val="24"/>
        </w:rPr>
      </w:pPr>
    </w:p>
    <w:p w14:paraId="44C6FE42" w14:textId="77777777" w:rsidR="00100C47" w:rsidRDefault="008D39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Marine Corps University </w:t>
      </w:r>
      <w:r>
        <w:rPr>
          <w:rFonts w:ascii="Times New Roman" w:eastAsia="Times New Roman" w:hAnsi="Times New Roman" w:cs="Times New Roman"/>
          <w:sz w:val="24"/>
          <w:szCs w:val="24"/>
        </w:rPr>
        <w:t>Academic Affairs</w:t>
      </w:r>
    </w:p>
    <w:p w14:paraId="44C6FE43" w14:textId="77777777" w:rsidR="00100C47" w:rsidRDefault="00100C4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44C6FE44" w14:textId="77777777" w:rsidR="00100C47" w:rsidRDefault="008D39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MCU Outreach Coordinator </w:t>
      </w:r>
      <w:r>
        <w:rPr>
          <w:rFonts w:ascii="Times New Roman" w:eastAsia="Times New Roman" w:hAnsi="Times New Roman" w:cs="Times New Roman"/>
          <w:sz w:val="24"/>
          <w:szCs w:val="24"/>
        </w:rPr>
        <w:t>will</w:t>
      </w:r>
      <w:r>
        <w:rPr>
          <w:rFonts w:ascii="Times New Roman" w:eastAsia="Times New Roman" w:hAnsi="Times New Roman" w:cs="Times New Roman"/>
          <w:color w:val="000000"/>
          <w:sz w:val="24"/>
          <w:szCs w:val="24"/>
        </w:rPr>
        <w:t xml:space="preserve"> contact local colleges and universities for solicitations. Otherwise, schools and centers may solicit Research Assistant, Intern, or Volunteer positions independently, providing paperwork and all other information </w:t>
      </w:r>
      <w:r>
        <w:rPr>
          <w:rFonts w:ascii="Times New Roman" w:eastAsia="Times New Roman" w:hAnsi="Times New Roman" w:cs="Times New Roman"/>
          <w:sz w:val="24"/>
          <w:szCs w:val="24"/>
        </w:rPr>
        <w:t>to the Outreach Coordinator</w:t>
      </w:r>
      <w:r>
        <w:rPr>
          <w:rFonts w:ascii="Times New Roman" w:eastAsia="Times New Roman" w:hAnsi="Times New Roman" w:cs="Times New Roman"/>
          <w:color w:val="000000"/>
          <w:sz w:val="24"/>
          <w:szCs w:val="24"/>
        </w:rPr>
        <w:t xml:space="preserve"> for recordkee</w:t>
      </w:r>
      <w:r>
        <w:rPr>
          <w:rFonts w:ascii="Times New Roman" w:eastAsia="Times New Roman" w:hAnsi="Times New Roman" w:cs="Times New Roman"/>
          <w:color w:val="000000"/>
          <w:sz w:val="24"/>
          <w:szCs w:val="24"/>
        </w:rPr>
        <w:t xml:space="preserve">ping purposes. All Research Assistants, Interns, and Volunteers must </w:t>
      </w:r>
      <w:r>
        <w:rPr>
          <w:rFonts w:ascii="Times New Roman" w:eastAsia="Times New Roman" w:hAnsi="Times New Roman" w:cs="Times New Roman"/>
          <w:color w:val="000000"/>
          <w:sz w:val="24"/>
          <w:szCs w:val="24"/>
        </w:rPr>
        <w:lastRenderedPageBreak/>
        <w:t>complete an application packet prior to the start of their services.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b) Maintain a database of individuals who are 1) serving as current RA, Interns, or Volunteers; 2) p</w:t>
      </w:r>
      <w:r>
        <w:rPr>
          <w:rFonts w:ascii="Times New Roman" w:eastAsia="Times New Roman" w:hAnsi="Times New Roman" w:cs="Times New Roman"/>
          <w:color w:val="000000"/>
          <w:sz w:val="24"/>
          <w:szCs w:val="24"/>
        </w:rPr>
        <w:t>reviously served as Research Assistants, Interns, or Volunteers. 3) Provide application packets.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c) Provide contact information of prospective Research Assistants, Interns, or Volunteers to Marine Corps University academic deans and/or ac</w:t>
      </w:r>
      <w:r>
        <w:rPr>
          <w:rFonts w:ascii="Times New Roman" w:eastAsia="Times New Roman" w:hAnsi="Times New Roman" w:cs="Times New Roman"/>
          <w:color w:val="000000"/>
          <w:sz w:val="24"/>
          <w:szCs w:val="24"/>
        </w:rPr>
        <w:t>ademic center directors.</w:t>
      </w:r>
    </w:p>
    <w:p w14:paraId="44C6FE45"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C6FE46"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Receiving Supervisor. The Sponsor responsible for Research Assistants/Interns/Volunteers should do the following: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Make the requests for Research Assistants, Interns, or Volunteers and ap</w:t>
      </w:r>
      <w:r>
        <w:rPr>
          <w:rFonts w:ascii="Times New Roman" w:eastAsia="Times New Roman" w:hAnsi="Times New Roman" w:cs="Times New Roman"/>
          <w:sz w:val="24"/>
          <w:szCs w:val="24"/>
        </w:rPr>
        <w:t>prove all    requests for paid/unpaid support for their respective education program or educational support unit.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(b) Review and validate the Research Assistant or Intern solicitation Application Packages. Also, the Sponsor will ensure the</w:t>
      </w:r>
      <w:r>
        <w:rPr>
          <w:rFonts w:ascii="Times New Roman" w:eastAsia="Times New Roman" w:hAnsi="Times New Roman" w:cs="Times New Roman"/>
          <w:sz w:val="24"/>
          <w:szCs w:val="24"/>
        </w:rPr>
        <w:t xml:space="preserve"> proposed Research Assistant projects meet the criteria of scholarly research and have measurable deliverables.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 Submit required paperwork to Human Resources and Organizational Management, Quantico (HROM-Q) via the Academic Affairs Outr</w:t>
      </w:r>
      <w:r>
        <w:rPr>
          <w:rFonts w:ascii="Times New Roman" w:eastAsia="Times New Roman" w:hAnsi="Times New Roman" w:cs="Times New Roman"/>
          <w:sz w:val="24"/>
          <w:szCs w:val="24"/>
        </w:rPr>
        <w:t xml:space="preserve">each Office to include signed and completed Application (see below), Resume, Transcripts, Letters of Recommendation, DD Form 2793, Proposal Papers, and other required material as applicable. Provide duplicate copies to the Faculty Development and Outreach </w:t>
      </w:r>
      <w:r>
        <w:rPr>
          <w:rFonts w:ascii="Times New Roman" w:eastAsia="Times New Roman" w:hAnsi="Times New Roman" w:cs="Times New Roman"/>
          <w:sz w:val="24"/>
          <w:szCs w:val="24"/>
        </w:rPr>
        <w:t>Coordinator for the files. In addition, the supervising faculty will complete an assessment of the internship at completion.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(d) Ensure faculty/staff Sponsor discusses duties in detail and signs the Research Assistant/ Intern Application p</w:t>
      </w:r>
      <w:r>
        <w:rPr>
          <w:rFonts w:ascii="Times New Roman" w:eastAsia="Times New Roman" w:hAnsi="Times New Roman" w:cs="Times New Roman"/>
          <w:sz w:val="24"/>
          <w:szCs w:val="24"/>
        </w:rPr>
        <w:t>acket (see below) prior to the research assistant or intern’s start of his/her tenure with Marine Corps University.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(e) Comply with all assessment and assignment criteria specified by the Research Assistant/Intern’s college and school, if </w:t>
      </w:r>
      <w:r>
        <w:rPr>
          <w:rFonts w:ascii="Times New Roman" w:eastAsia="Times New Roman" w:hAnsi="Times New Roman" w:cs="Times New Roman"/>
          <w:sz w:val="24"/>
          <w:szCs w:val="24"/>
        </w:rPr>
        <w:t>applicable.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(f) Maintain comprehensive records documenting the individual’s performance and accomplishments and provide copies to the Academic Affairs Outreach Office at the conclusion of the Research Assistant/Intern’s term of service.</w:t>
      </w:r>
    </w:p>
    <w:p w14:paraId="44C6FE47" w14:textId="77777777" w:rsidR="00100C47" w:rsidRDefault="00100C47">
      <w:pPr>
        <w:spacing w:after="0" w:line="240" w:lineRule="auto"/>
        <w:rPr>
          <w:rFonts w:ascii="Times New Roman" w:eastAsia="Times New Roman" w:hAnsi="Times New Roman" w:cs="Times New Roman"/>
          <w:sz w:val="24"/>
          <w:szCs w:val="24"/>
        </w:rPr>
      </w:pPr>
    </w:p>
    <w:p w14:paraId="44C6FE48"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w:t>
      </w:r>
      <w:r>
        <w:rPr>
          <w:rFonts w:ascii="Times New Roman" w:eastAsia="Times New Roman" w:hAnsi="Times New Roman" w:cs="Times New Roman"/>
          <w:sz w:val="24"/>
          <w:szCs w:val="24"/>
          <w:u w:val="single"/>
        </w:rPr>
        <w:t>elated Forms and Policies</w:t>
      </w:r>
      <w:r>
        <w:rPr>
          <w:rFonts w:ascii="Times New Roman" w:eastAsia="Times New Roman" w:hAnsi="Times New Roman" w:cs="Times New Roman"/>
          <w:sz w:val="24"/>
          <w:szCs w:val="24"/>
        </w:rPr>
        <w:t>:</w:t>
      </w:r>
    </w:p>
    <w:p w14:paraId="44C6FE49"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NMMC Internship Application and Flyer </w:t>
      </w:r>
    </w:p>
    <w:p w14:paraId="44C6FE4A"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 Application</w:t>
      </w:r>
    </w:p>
    <w:p w14:paraId="44C6FE4B"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Assistant Application</w:t>
      </w:r>
    </w:p>
    <w:p w14:paraId="44C6FE4C"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 Memorandum of Understanding</w:t>
      </w:r>
    </w:p>
    <w:p w14:paraId="44C6FE4D"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Assistant Memorandum of Understanding</w:t>
      </w:r>
    </w:p>
    <w:p w14:paraId="44C6FE4E" w14:textId="77777777" w:rsidR="00100C47" w:rsidRDefault="008D3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Service Agreement</w:t>
      </w:r>
    </w:p>
    <w:p w14:paraId="44C6FE4F" w14:textId="77777777" w:rsidR="00100C47" w:rsidRDefault="00100C47">
      <w:pPr>
        <w:spacing w:after="0" w:line="240" w:lineRule="auto"/>
        <w:rPr>
          <w:rFonts w:ascii="Times New Roman" w:eastAsia="Times New Roman" w:hAnsi="Times New Roman" w:cs="Times New Roman"/>
          <w:sz w:val="24"/>
          <w:szCs w:val="24"/>
        </w:rPr>
      </w:pPr>
    </w:p>
    <w:p w14:paraId="44C6FE50" w14:textId="77777777" w:rsidR="00100C47" w:rsidRDefault="008D390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Promulgated: 1 Jul 2016</w:t>
      </w:r>
    </w:p>
    <w:p w14:paraId="44C6FE51" w14:textId="77777777" w:rsidR="00100C47" w:rsidRDefault="00100C47">
      <w:pPr>
        <w:spacing w:after="0" w:line="240" w:lineRule="auto"/>
        <w:jc w:val="right"/>
        <w:rPr>
          <w:rFonts w:ascii="Times New Roman" w:eastAsia="Times New Roman" w:hAnsi="Times New Roman" w:cs="Times New Roman"/>
          <w:sz w:val="24"/>
          <w:szCs w:val="24"/>
        </w:rPr>
      </w:pPr>
    </w:p>
    <w:p w14:paraId="44C6FE52" w14:textId="65BD7C97" w:rsidR="00100C47" w:rsidRDefault="008D390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w:t>
      </w:r>
      <w:r>
        <w:rPr>
          <w:rFonts w:ascii="Times New Roman" w:eastAsia="Times New Roman" w:hAnsi="Times New Roman" w:cs="Times New Roman"/>
          <w:sz w:val="24"/>
          <w:szCs w:val="24"/>
        </w:rPr>
        <w:t xml:space="preserve">ewed: </w:t>
      </w:r>
      <w:r>
        <w:rPr>
          <w:rFonts w:ascii="Times New Roman" w:eastAsia="Times New Roman" w:hAnsi="Times New Roman" w:cs="Times New Roman"/>
          <w:sz w:val="24"/>
          <w:szCs w:val="24"/>
        </w:rPr>
        <w:t>12 Oct 2023</w:t>
      </w:r>
    </w:p>
    <w:p w14:paraId="44C6FE53" w14:textId="77777777" w:rsidR="00100C47" w:rsidRDefault="00100C47">
      <w:pPr>
        <w:spacing w:after="0" w:line="240" w:lineRule="auto"/>
        <w:jc w:val="right"/>
        <w:rPr>
          <w:rFonts w:ascii="Times New Roman" w:eastAsia="Times New Roman" w:hAnsi="Times New Roman" w:cs="Times New Roman"/>
          <w:sz w:val="24"/>
          <w:szCs w:val="24"/>
        </w:rPr>
      </w:pPr>
    </w:p>
    <w:p w14:paraId="44C6FE54" w14:textId="2C6284FA" w:rsidR="00100C47" w:rsidRDefault="008D3903">
      <w:pPr>
        <w:spacing w:after="0" w:line="240" w:lineRule="auto"/>
        <w:jc w:val="right"/>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Revised: </w:t>
      </w:r>
      <w:r>
        <w:rPr>
          <w:rFonts w:ascii="Times New Roman" w:eastAsia="Times New Roman" w:hAnsi="Times New Roman" w:cs="Times New Roman"/>
          <w:sz w:val="24"/>
          <w:szCs w:val="24"/>
        </w:rPr>
        <w:t>12 Oct 2023</w:t>
      </w:r>
      <w:bookmarkStart w:id="3" w:name="_GoBack"/>
      <w:bookmarkEnd w:id="3"/>
      <w:r>
        <w:rPr>
          <w:rFonts w:ascii="Times New Roman" w:eastAsia="Times New Roman" w:hAnsi="Times New Roman" w:cs="Times New Roman"/>
          <w:sz w:val="24"/>
          <w:szCs w:val="24"/>
        </w:rPr>
        <w:t xml:space="preserve"> </w:t>
      </w:r>
    </w:p>
    <w:sectPr w:rsidR="00100C47">
      <w:headerReference w:type="even" r:id="rId10"/>
      <w:headerReference w:type="default" r:id="rId11"/>
      <w:footerReference w:type="even" r:id="rId12"/>
      <w:footerReference w:type="default" r:id="rId13"/>
      <w:footerReference w:type="first" r:id="rId14"/>
      <w:pgSz w:w="12240" w:h="15840"/>
      <w:pgMar w:top="1440" w:right="1440" w:bottom="1440" w:left="135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FE5E" w14:textId="77777777" w:rsidR="00000000" w:rsidRDefault="008D3903">
      <w:pPr>
        <w:spacing w:after="0" w:line="240" w:lineRule="auto"/>
      </w:pPr>
      <w:r>
        <w:separator/>
      </w:r>
    </w:p>
  </w:endnote>
  <w:endnote w:type="continuationSeparator" w:id="0">
    <w:p w14:paraId="44C6FE60" w14:textId="77777777" w:rsidR="00000000" w:rsidRDefault="008D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FE57" w14:textId="77777777" w:rsidR="00100C47" w:rsidRDefault="00100C4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FE58" w14:textId="77777777" w:rsidR="00100C47" w:rsidRDefault="008D3903">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FE59" w14:textId="77777777" w:rsidR="00100C47" w:rsidRDefault="008D3903">
    <w:pPr>
      <w:pBdr>
        <w:top w:val="nil"/>
        <w:left w:val="nil"/>
        <w:bottom w:val="nil"/>
        <w:right w:val="nil"/>
        <w:between w:val="nil"/>
      </w:pBdr>
      <w:tabs>
        <w:tab w:val="center" w:pos="4680"/>
        <w:tab w:val="left" w:pos="7920"/>
        <w:tab w:val="right" w:pos="9360"/>
      </w:tabs>
      <w:spacing w:after="0" w:line="240" w:lineRule="auto"/>
      <w:rPr>
        <w:color w:val="000000"/>
      </w:rPr>
    </w:pPr>
    <w:r>
      <w:rPr>
        <w:color w:val="000000"/>
      </w:rPr>
      <w:tab/>
    </w:r>
    <w:r>
      <w:rPr>
        <w:color w:val="000000"/>
      </w:rPr>
      <w:tab/>
    </w:r>
    <w:r>
      <w:rPr>
        <w:rFonts w:ascii="Times New Roman" w:eastAsia="Times New Roman" w:hAnsi="Times New Roman" w:cs="Times New Roman"/>
        <w:color w:val="000000"/>
      </w:rPr>
      <w:t>Enclosure (35)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FE5A" w14:textId="77777777" w:rsidR="00000000" w:rsidRDefault="008D3903">
      <w:pPr>
        <w:spacing w:after="0" w:line="240" w:lineRule="auto"/>
      </w:pPr>
      <w:r>
        <w:separator/>
      </w:r>
    </w:p>
  </w:footnote>
  <w:footnote w:type="continuationSeparator" w:id="0">
    <w:p w14:paraId="44C6FE5C" w14:textId="77777777" w:rsidR="00000000" w:rsidRDefault="008D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FE55" w14:textId="77777777" w:rsidR="00100C47" w:rsidRDefault="00100C4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FE56" w14:textId="00D96C31" w:rsidR="00100C47" w:rsidRDefault="008D390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Academic Research Assistant and Internship</w:t>
    </w:r>
    <w:r>
      <w:rPr>
        <w:rFonts w:ascii="Times New Roman" w:eastAsia="Times New Roman" w:hAnsi="Times New Roman" w:cs="Times New Roman"/>
        <w:b/>
        <w:color w:val="000000"/>
        <w:sz w:val="24"/>
        <w:szCs w:val="24"/>
      </w:rPr>
      <w:tab/>
      <w:t xml:space="preserve"> Program</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47"/>
    <w:rsid w:val="00100C47"/>
    <w:rsid w:val="008D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E23"/>
  <w15:docId w15:val="{2724FEA6-7F0A-4C0B-8DC0-11885CB2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7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07"/>
    <w:rPr>
      <w:rFonts w:ascii="Segoe UI" w:hAnsi="Segoe UI" w:cs="Segoe UI"/>
      <w:sz w:val="18"/>
      <w:szCs w:val="18"/>
    </w:rPr>
  </w:style>
  <w:style w:type="character" w:styleId="Hyperlink">
    <w:name w:val="Hyperlink"/>
    <w:basedOn w:val="DefaultParagraphFont"/>
    <w:uiPriority w:val="99"/>
    <w:unhideWhenUsed/>
    <w:rsid w:val="00417807"/>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33A6D"/>
    <w:pPr>
      <w:ind w:left="720"/>
      <w:contextualSpacing/>
    </w:pPr>
  </w:style>
  <w:style w:type="paragraph" w:styleId="Header">
    <w:name w:val="header"/>
    <w:basedOn w:val="Normal"/>
    <w:link w:val="HeaderChar"/>
    <w:uiPriority w:val="99"/>
    <w:unhideWhenUsed/>
    <w:rsid w:val="00AD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C2"/>
  </w:style>
  <w:style w:type="paragraph" w:styleId="CommentSubject">
    <w:name w:val="annotation subject"/>
    <w:basedOn w:val="CommentText"/>
    <w:next w:val="CommentText"/>
    <w:link w:val="CommentSubjectChar"/>
    <w:uiPriority w:val="99"/>
    <w:semiHidden/>
    <w:unhideWhenUsed/>
    <w:rsid w:val="00AD10C2"/>
    <w:rPr>
      <w:b/>
      <w:bCs/>
    </w:rPr>
  </w:style>
  <w:style w:type="character" w:customStyle="1" w:styleId="CommentSubjectChar">
    <w:name w:val="Comment Subject Char"/>
    <w:basedOn w:val="CommentTextChar"/>
    <w:link w:val="CommentSubject"/>
    <w:uiPriority w:val="99"/>
    <w:semiHidden/>
    <w:rsid w:val="00AD1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LYTWMFpq7akkAJpi2ecpKRHRw==">CgMxLjAyDmgucWQ1bHpidXc1dW00MgloLjFmb2I5dGUyCWguMzBqMHpsbDgAciExN0NGeDA4VTBWX3VvbkZWM29Pd0s1M3lIX01ldUw2dUE=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CE98258F-5225-4AD2-A998-63C3F3662CBC}">
  <ds:schemaRefs>
    <ds:schemaRef ds:uri="http://schemas.microsoft.com/sharepoint/v3/contenttype/forms"/>
  </ds:schemaRefs>
</ds:datastoreItem>
</file>

<file path=customXml/itemProps2.xml><?xml version="1.0" encoding="utf-8"?>
<ds:datastoreItem xmlns:ds="http://schemas.openxmlformats.org/officeDocument/2006/customXml" ds:itemID="{2AE18B65-B342-4646-831E-66268D78C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A192133B-A247-4863-AE3A-CF8BFE7BCAC2}">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sharepoint/v3"/>
    <ds:schemaRef ds:uri="ae9e2722-c042-41fd-b294-1cd33355f9b9"/>
    <ds:schemaRef ds:uri="http://www.w3.org/XML/1998/namespace"/>
    <ds:schemaRef ds:uri="http://schemas.microsoft.com/office/2006/documentManagement/types"/>
    <ds:schemaRef ds:uri="http://schemas.microsoft.com/office/infopath/2007/PartnerControls"/>
    <ds:schemaRef ds:uri="0fe6a93c-8243-4165-ad52-42abdb93f1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7059</Characters>
  <Application>Microsoft Office Word</Application>
  <DocSecurity>0</DocSecurity>
  <Lines>58</Lines>
  <Paragraphs>16</Paragraphs>
  <ScaleCrop>false</ScaleCrop>
  <Company>Marine Corps University</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Sieben Cynthia G US</cp:lastModifiedBy>
  <cp:revision>2</cp:revision>
  <cp:lastPrinted>2023-10-16T14:53:00Z</cp:lastPrinted>
  <dcterms:created xsi:type="dcterms:W3CDTF">2022-04-12T12:23:00Z</dcterms:created>
  <dcterms:modified xsi:type="dcterms:W3CDTF">2023-10-16T14:55:00Z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14000</vt:r8>
  </property>
  <property fmtid="{D5CDD505-2E9C-101B-9397-08002B2CF9AE}" pid="4" name="MediaServiceImageTags">
    <vt:lpwstr/>
  </property>
</Properties>
</file>